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D8C" w:rsidRPr="00EF3D8C" w:rsidRDefault="00EF3D8C" w:rsidP="00EF3D8C">
      <w:pPr>
        <w:spacing w:after="0" w:line="240" w:lineRule="auto"/>
        <w:jc w:val="both"/>
        <w:rPr>
          <w:rFonts w:ascii="Times New Roman" w:eastAsia="Times New Roman" w:hAnsi="Times New Roman" w:cs="Times New Roman"/>
          <w:sz w:val="28"/>
          <w:szCs w:val="28"/>
          <w:lang w:val="kk-KZ"/>
        </w:rPr>
      </w:pPr>
      <w:r w:rsidRPr="00EF3D8C">
        <w:rPr>
          <w:rFonts w:ascii="Times New Roman" w:hAnsi="Times New Roman" w:cs="Times New Roman"/>
          <w:sz w:val="28"/>
          <w:szCs w:val="28"/>
          <w:lang w:val="kk-KZ"/>
        </w:rPr>
        <w:t xml:space="preserve">Дәріс 6. </w:t>
      </w:r>
      <w:r w:rsidRPr="00EF3D8C">
        <w:rPr>
          <w:rFonts w:ascii="Times New Roman" w:eastAsia="Times New Roman" w:hAnsi="Times New Roman" w:cs="Times New Roman"/>
          <w:sz w:val="28"/>
          <w:szCs w:val="28"/>
          <w:lang w:val="kk-KZ"/>
        </w:rPr>
        <w:t>Құндылықтар, қызығушылықтар, нормалар тұлғаның рухани негізі ретінде.</w:t>
      </w:r>
    </w:p>
    <w:p w:rsidR="00EF3D8C" w:rsidRPr="00EF3D8C" w:rsidRDefault="00EF3D8C" w:rsidP="00EF3D8C">
      <w:pPr>
        <w:pStyle w:val="a4"/>
        <w:jc w:val="both"/>
        <w:rPr>
          <w:sz w:val="28"/>
          <w:szCs w:val="28"/>
          <w:lang w:val="kk-KZ"/>
        </w:rPr>
      </w:pPr>
      <w:r w:rsidRPr="00EF3D8C">
        <w:rPr>
          <w:sz w:val="28"/>
          <w:szCs w:val="28"/>
          <w:lang w:val="kk-KZ"/>
        </w:rPr>
        <w:t xml:space="preserve">1.Адам өміріндегі құндылықтар. </w:t>
      </w:r>
    </w:p>
    <w:p w:rsidR="00EF3D8C" w:rsidRPr="00EF3D8C" w:rsidRDefault="00EF3D8C" w:rsidP="00EF3D8C">
      <w:pPr>
        <w:pStyle w:val="a4"/>
        <w:jc w:val="both"/>
        <w:rPr>
          <w:sz w:val="28"/>
          <w:szCs w:val="28"/>
          <w:lang w:val="kk-KZ"/>
        </w:rPr>
      </w:pPr>
      <w:r w:rsidRPr="00EF3D8C">
        <w:rPr>
          <w:sz w:val="28"/>
          <w:szCs w:val="28"/>
          <w:lang w:val="kk-KZ"/>
        </w:rPr>
        <w:t xml:space="preserve">2.Психологиядағы құндылық түсінігін зерттеу. </w:t>
      </w:r>
    </w:p>
    <w:p w:rsidR="00EF3D8C" w:rsidRPr="00EF3D8C" w:rsidRDefault="00EF3D8C" w:rsidP="00EF3D8C">
      <w:pPr>
        <w:pStyle w:val="a4"/>
        <w:jc w:val="both"/>
        <w:rPr>
          <w:sz w:val="28"/>
          <w:szCs w:val="28"/>
          <w:lang w:val="kk-KZ"/>
        </w:rPr>
      </w:pPr>
      <w:r w:rsidRPr="00EF3D8C">
        <w:rPr>
          <w:sz w:val="28"/>
          <w:szCs w:val="28"/>
          <w:lang w:val="kk-KZ"/>
        </w:rPr>
        <w:t>3.Құндылықтар тұлғаның маңызды психологиялық ресурсы ретінде.</w:t>
      </w:r>
    </w:p>
    <w:p w:rsidR="00C317FA" w:rsidRDefault="00C317FA" w:rsidP="00C317FA">
      <w:pPr>
        <w:pStyle w:val="a4"/>
        <w:spacing w:line="276" w:lineRule="auto"/>
        <w:ind w:firstLine="708"/>
        <w:jc w:val="both"/>
        <w:rPr>
          <w:rFonts w:eastAsia="Calibri"/>
          <w:color w:val="000000"/>
          <w:sz w:val="28"/>
          <w:szCs w:val="28"/>
          <w:lang w:val="kk-KZ" w:eastAsia="en-US"/>
        </w:rPr>
      </w:pPr>
      <w:r w:rsidRPr="00C317FA">
        <w:rPr>
          <w:rFonts w:eastAsia="Calibri"/>
          <w:color w:val="000000"/>
          <w:sz w:val="28"/>
          <w:szCs w:val="28"/>
          <w:lang w:val="kk-KZ" w:eastAsia="en-US"/>
        </w:rPr>
        <w:t xml:space="preserve">Жалпы адамзаттық құндылықтар жеке тұлғаның бойында өмірге келген сәтінен бастап, бірге дамиды, жасы ұлғайған сайын қоршаған ортасына сәйкес бірге қалыптастады. </w:t>
      </w:r>
    </w:p>
    <w:p w:rsidR="00C317FA" w:rsidRPr="00C317FA" w:rsidRDefault="00C317FA" w:rsidP="00C317FA">
      <w:pPr>
        <w:pStyle w:val="a4"/>
        <w:spacing w:line="276" w:lineRule="auto"/>
        <w:jc w:val="both"/>
        <w:rPr>
          <w:rFonts w:eastAsia="Calibri"/>
          <w:color w:val="000000"/>
          <w:sz w:val="28"/>
          <w:szCs w:val="28"/>
          <w:lang w:val="kk-KZ" w:eastAsia="en-US"/>
        </w:rPr>
      </w:pPr>
      <w:r w:rsidRPr="00C317FA">
        <w:rPr>
          <w:rFonts w:ascii="Open Sans" w:eastAsia="Calibri" w:hAnsi="Open Sans"/>
          <w:color w:val="000000"/>
          <w:sz w:val="28"/>
          <w:szCs w:val="28"/>
          <w:lang w:val="kk-KZ" w:eastAsia="en-US"/>
        </w:rPr>
        <w:t>Жеке адамның индивид қалпынан тұлға тұғырына көтерілу процесіне қоғамдағы қалыптасқан ахуал, отбасындағы этностық тәлім тәрбие, білім берген оқу ордасы, ата бабасынан мирас болып бойына сіңетін генетикалық ерекшеліктері, жоғарғы психикалық процестердің жүзеге асу ерекшеліктері әсер етеді. Ұлттық тәрбиенің өлмес негізі, рухани күші оның өмір сүру болмысынан туындаған өзіндік ұлағаты, тәжірибесінің молдығы, рухани мұрасының тереңдігі мен өнегелігінде жатыр.</w:t>
      </w:r>
      <w:r w:rsidRPr="00C317FA">
        <w:rPr>
          <w:rFonts w:ascii="Open Sans" w:eastAsia="Calibri" w:hAnsi="Open Sans"/>
          <w:color w:val="000000"/>
          <w:sz w:val="28"/>
          <w:szCs w:val="28"/>
          <w:lang w:val="kk-KZ" w:eastAsia="en-US"/>
        </w:rPr>
        <w:br/>
        <w:t>Қазақ қашанда ұрпағының толыққанды тұлға болып қалыптасуына атсалысып жырлары, әпсаналары, ертегілері арқылы бала кезінен ұлттық тәрбиені бойына сіңіріп отырған. Бауырмашылдық, адалдық, адамгершілік, үлкенге ізет, кішіге қамқорлық сияқты қаситтерді</w:t>
      </w:r>
    </w:p>
    <w:p w:rsidR="00EF3D8C" w:rsidRPr="00C317FA" w:rsidRDefault="00EF3D8C" w:rsidP="00C317FA">
      <w:pPr>
        <w:pStyle w:val="a4"/>
        <w:spacing w:line="276" w:lineRule="auto"/>
        <w:jc w:val="both"/>
        <w:rPr>
          <w:sz w:val="28"/>
          <w:szCs w:val="28"/>
          <w:lang w:val="kk-KZ"/>
        </w:rPr>
      </w:pPr>
      <w:r w:rsidRPr="00C317FA">
        <w:rPr>
          <w:sz w:val="28"/>
          <w:szCs w:val="28"/>
          <w:lang w:val="kk-KZ"/>
        </w:rPr>
        <w:t xml:space="preserve">Құндылықтар қоғам үшін ең маңызды деген әдет-ғұрып, нормалар мен мағыналар қызметін өзіне бағындыра отырып, оны реттейді. Қазақ қоғамының өмір сүру салтында құндылықтарды жоғары бағалау, жас ұрпақты соған баулу дәстүрге айналған. Тұлғаның рухани өлшемі адамгершілік қасиеттермен анықталады және ол адам тұлғасының даму-деңгейінің көрсеткіші болып табылады. Кең мағынасында алсақ, құндылықтар әлемі- мәдениет әлемі. Адам әрқашан кез-келген құбылысқа немесе обьектіге өзінің бағасын береді. Бір затты немесе құбылысты бағалау сана жұмысын талап етеді. Адамның шындыққа құндылықты қатынасы тек сананың негізінде ғана мүмкін болады. Алайда құндылықты сананың танымдық санадан ерекшелігі, ол зат немесе құбылыс не болып табылады деген сұраққа жауап іздейді. Адамның еркін таңдауына байланысты құндылық адами қажеттіліктердің қанағаттануын да білдіреді. Бірақ қанағаттану құндылықтардың табиғатын бұрмалап қабылудауға алып келуі-де мүмкін. «Мақсатыңа жету үшін құралдың бәрі жақсы» деген ұстаным адамды құндылық емес, мақсаттың құралы ретінде қарастыруға жол ашады. </w:t>
      </w:r>
      <w:r w:rsidRPr="00C317FA">
        <w:rPr>
          <w:sz w:val="28"/>
          <w:szCs w:val="28"/>
          <w:lang w:val="kk-KZ"/>
        </w:rPr>
        <w:lastRenderedPageBreak/>
        <w:t>Адам өз мінез-құлқын, әрекетін басқа адамдардың қылықтарымен салыстыра отырып, өзінің кім екенін түсінеді, өзін-өзі тану қабілетіне жетеді.</w:t>
      </w:r>
      <w:r w:rsidRPr="00C317FA">
        <w:rPr>
          <w:sz w:val="28"/>
          <w:szCs w:val="28"/>
          <w:lang w:val="kk-KZ"/>
        </w:rPr>
        <w:br/>
        <w:t>Жалпы адамзаттық құндылықтар жеке тұлғаның бойында өмірге келген сәтінен бастап, бірге дамиды, жасы ұлғайған сайын қоршаған ортасына сәйкес бірге қалыптастады. Бұл көзқарас Қазақстан Республикасының Білім туралы заңында көрініс тапқан. Онда: «Білім</w:t>
      </w:r>
    </w:p>
    <w:p w:rsidR="00EF3D8C" w:rsidRPr="00C317FA" w:rsidRDefault="00EF3D8C" w:rsidP="00C317FA">
      <w:pPr>
        <w:pStyle w:val="a4"/>
        <w:spacing w:line="276" w:lineRule="auto"/>
        <w:jc w:val="both"/>
        <w:rPr>
          <w:sz w:val="28"/>
          <w:szCs w:val="28"/>
          <w:lang w:val="kk-KZ"/>
        </w:rPr>
      </w:pPr>
      <w:r w:rsidRPr="00C317FA">
        <w:rPr>
          <w:sz w:val="28"/>
          <w:szCs w:val="28"/>
          <w:lang w:val="kk-KZ"/>
        </w:rPr>
        <w:t>беру – бұл қоғам мүшелерінің адамгершілік, интеллектуалдық мәдени дамуының жоғары деңгейін және кәсіби біліктілігін қамтамасыз етуге бағытталған тәрбие мен оқытудың үздіксіз п</w:t>
      </w:r>
      <w:r w:rsidR="00C317FA">
        <w:rPr>
          <w:sz w:val="28"/>
          <w:szCs w:val="28"/>
          <w:lang w:val="kk-KZ"/>
        </w:rPr>
        <w:t>роцесі», - деп жазылған.Тәрбие м</w:t>
      </w:r>
      <w:r w:rsidRPr="00C317FA">
        <w:rPr>
          <w:sz w:val="28"/>
          <w:szCs w:val="28"/>
          <w:lang w:val="kk-KZ"/>
        </w:rPr>
        <w:t>ен оқытудағы адамгершілікке бағытталған идеалдар құндылықтар деп қарастырылады. Оларға: шындық, қайырымдылық, тұлға, бостандық, махаббат, шығармашылық және т.б. жатады. Құндылықтар идеалдарды қабылдау немесе қабылдамау сезімі арқылы айқындалып, ақыл-ой, сана арқылы қабылданады, құрметтеу, қошаметтеу, қабылдау тәрізді ұмтылысты білдіреді. Бұл сезім мен ақыл-ойдың ұштасуын және сол арқылы адамның іс-әрекетін белгілейді. Құндылықтар сезім арқылы қабылданады, сана арқылы түсінуге болады. Соның нәтижесінде тұлға құндылықты игереді де, іс-әрекет етеді. Осы аталмыш құндылықтардың бастау көзі халықтың мол мұрасында. Ол мұра – халық пайда болғалы онымен бірге жасасып, бірге дамып келе жатқан құнды дүниелер.</w:t>
      </w:r>
    </w:p>
    <w:p w:rsidR="00EF3D8C" w:rsidRPr="00C317FA" w:rsidRDefault="00EF3D8C" w:rsidP="00C317FA">
      <w:pPr>
        <w:pStyle w:val="a4"/>
        <w:spacing w:line="276" w:lineRule="auto"/>
        <w:jc w:val="both"/>
        <w:rPr>
          <w:sz w:val="28"/>
          <w:szCs w:val="28"/>
          <w:lang w:val="kk-KZ"/>
        </w:rPr>
      </w:pPr>
      <w:r w:rsidRPr="00C317FA">
        <w:rPr>
          <w:sz w:val="28"/>
          <w:szCs w:val="28"/>
          <w:lang w:val="kk-KZ"/>
        </w:rPr>
        <w:t>Жалпы адамгершілік құндылықтардың мәні мен мазмұндары көне заманнан бүгінге дейін философия, әлеуметтану, мәдениеттану, этика, эстетика, психология, педагогика ғылымдарында кеңінен қарастырылып, қоғам ерекшеліктері мен сұраныстарына орай талданып, жүйеленіп келеді. Өйткені, жалпы адамзаттық құндылықтар әрбір адамның ақыл-ой байлығының тікелей көрсеткіші. Сондықтанда болар, құндылықтың мәні мен табиғаты, оның адам мен қоғам тіршіліктеріндегі алатын орны, жас ұрпақты тәрбиелеудегі ықпалы т.б. мәселелер ғалымдарды толғандырары анық. Еліміздегі болып жатқан өзгерістер жасөспірімдердің мінез-құлықтарында бәсекелестік қабілетті қалыптастыру жаһандану заманында сұранысы артып отыр. Жаңашылдық үстем құрған уақытта адамгершілік құндылықтары жүйесінің орны ауқымдылығымен сипатталуында. Мәселен, құндылықтарға бейімделу, мойындау, әрбір адамзатқа көңілінен орын алатын мәдениетті қарым-қатынас жасау жүйесі жеке тұлғаның өмірлік мәні, ой-санасы, бет-бейнесі болып табылады.</w:t>
      </w:r>
    </w:p>
    <w:p w:rsidR="00EF3D8C" w:rsidRPr="00C317FA" w:rsidRDefault="00EF3D8C" w:rsidP="00C317FA">
      <w:pPr>
        <w:spacing w:after="0" w:line="276" w:lineRule="auto"/>
        <w:jc w:val="both"/>
        <w:rPr>
          <w:rFonts w:ascii="Times New Roman" w:eastAsia="Times New Roman" w:hAnsi="Times New Roman" w:cs="Times New Roman"/>
          <w:sz w:val="28"/>
          <w:szCs w:val="28"/>
          <w:lang w:val="kk-KZ" w:eastAsia="ru-RU"/>
        </w:rPr>
      </w:pPr>
      <w:r w:rsidRPr="00C317FA">
        <w:rPr>
          <w:rFonts w:ascii="Times New Roman" w:eastAsia="Times New Roman" w:hAnsi="Times New Roman" w:cs="Times New Roman"/>
          <w:sz w:val="28"/>
          <w:szCs w:val="28"/>
          <w:lang w:val="kk-KZ" w:eastAsia="ru-RU"/>
        </w:rPr>
        <w:br/>
      </w:r>
      <w:r w:rsidRPr="00C317FA">
        <w:rPr>
          <w:rFonts w:ascii="Times New Roman" w:hAnsi="Times New Roman" w:cs="Times New Roman"/>
          <w:sz w:val="28"/>
          <w:szCs w:val="28"/>
          <w:lang w:val="kk-KZ"/>
        </w:rPr>
        <w:t xml:space="preserve">Құндылықтар туралы алғашқы түсінік ежелге грек ғалымы Сократтан бастау </w:t>
      </w:r>
      <w:r w:rsidRPr="00C317FA">
        <w:rPr>
          <w:rFonts w:ascii="Times New Roman" w:hAnsi="Times New Roman" w:cs="Times New Roman"/>
          <w:sz w:val="28"/>
          <w:szCs w:val="28"/>
          <w:lang w:val="kk-KZ"/>
        </w:rPr>
        <w:lastRenderedPageBreak/>
        <w:t>алады. Сократ үшін құндылық «адамның өмірді бағалауы» екен. Ал Аристотель «жақсылық», «игілік» ұғымдарын жағымды мінез-құлықты, рухани құндылықты бейнелеуде қолданды. Құбылысты, затты жағымды бағалау адам үшін құнды игілікті түсінуге негізделген. «Ізгілік» сөзі салыстырмалы мағынада белгілі бір жағдайдағы адам үшін жақсылық, пайдалы нәрсе деп түсіндіріледі. Рухани-адамгершілікке тәрбиелейтін ғылым ретінде этиканы белгілеген. Аристотельдің пайымдауында «этиканың мақсаты – таным емес, ізгілікке үйрету. Этикалық зерттеулер рухани-адамгершілік дегеннің не екендігін білу үшін емес, осы рухани-адамгершілікке жетудің жолдарын үйрету үшін қажет, олай болмағанда бұл ғылымның пайдасы болмас еді» - дейді.</w:t>
      </w: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4500"/>
      </w:tblGrid>
      <w:tr w:rsidR="00EF3D8C" w:rsidRPr="00C317FA" w:rsidTr="00EF3D8C">
        <w:trPr>
          <w:tblCellSpacing w:w="75" w:type="dxa"/>
        </w:trPr>
        <w:tc>
          <w:tcPr>
            <w:tcW w:w="0" w:type="auto"/>
            <w:hideMark/>
          </w:tcPr>
          <w:p w:rsidR="00EF3D8C" w:rsidRPr="00C317FA" w:rsidRDefault="00EF3D8C" w:rsidP="00C317FA">
            <w:pPr>
              <w:spacing w:after="0" w:line="276" w:lineRule="auto"/>
              <w:jc w:val="both"/>
              <w:rPr>
                <w:rFonts w:ascii="Times New Roman" w:eastAsia="Times New Roman" w:hAnsi="Times New Roman" w:cs="Times New Roman"/>
                <w:sz w:val="28"/>
                <w:szCs w:val="28"/>
                <w:lang w:val="kk-KZ" w:eastAsia="ru-RU"/>
              </w:rPr>
            </w:pPr>
          </w:p>
        </w:tc>
      </w:tr>
    </w:tbl>
    <w:p w:rsidR="00EF3D8C" w:rsidRPr="00C317FA" w:rsidRDefault="00EF3D8C" w:rsidP="00C317FA">
      <w:pPr>
        <w:spacing w:before="100" w:beforeAutospacing="1" w:after="100" w:afterAutospacing="1" w:line="276" w:lineRule="auto"/>
        <w:jc w:val="both"/>
        <w:rPr>
          <w:rFonts w:ascii="Times New Roman" w:eastAsia="Times New Roman" w:hAnsi="Times New Roman" w:cs="Times New Roman"/>
          <w:sz w:val="28"/>
          <w:szCs w:val="28"/>
          <w:lang w:val="kk-KZ" w:eastAsia="ru-RU"/>
        </w:rPr>
      </w:pPr>
      <w:r w:rsidRPr="00C317FA">
        <w:rPr>
          <w:rFonts w:ascii="Times New Roman" w:eastAsia="Times New Roman" w:hAnsi="Times New Roman" w:cs="Times New Roman"/>
          <w:sz w:val="28"/>
          <w:szCs w:val="28"/>
          <w:lang w:val="kk-KZ" w:eastAsia="ru-RU"/>
        </w:rPr>
        <w:t>Адамды адамның қабылдауы мен түсінуінің механизмдеріне: идентификация, эмпатия, рефлексия, аттракция, атрибуцияны жатқызуға болады Идентификация, қазақша «теңестіру», «ұқсастыру» ұғымдарына жақын, яғни өзіңді басқа адаммен теңестіру, өзіңді сол адамның орнына қою. Идентификацияда басқа адамның құндылықтар нормасы, мінез-құлқы, талғамдары мен дағдылары игеріледі. Әсіресе, жеткіншектік кезеңде оның мәні зор. Көптеген зерттеулерде идентификацияның оған жақын ұғым эмпатиямен тығыз байланысты екені анықталған.</w:t>
      </w:r>
    </w:p>
    <w:p w:rsidR="00EF3D8C" w:rsidRPr="00C317FA" w:rsidRDefault="00EF3D8C" w:rsidP="00C317FA">
      <w:pPr>
        <w:spacing w:before="100" w:beforeAutospacing="1" w:after="100" w:afterAutospacing="1" w:line="276" w:lineRule="auto"/>
        <w:jc w:val="both"/>
        <w:rPr>
          <w:rFonts w:ascii="Times New Roman" w:eastAsia="Times New Roman" w:hAnsi="Times New Roman" w:cs="Times New Roman"/>
          <w:sz w:val="28"/>
          <w:szCs w:val="28"/>
          <w:lang w:val="kk-KZ" w:eastAsia="ru-RU"/>
        </w:rPr>
      </w:pPr>
      <w:r w:rsidRPr="00C317FA">
        <w:rPr>
          <w:rFonts w:ascii="Times New Roman" w:eastAsia="Times New Roman" w:hAnsi="Times New Roman" w:cs="Times New Roman"/>
          <w:sz w:val="28"/>
          <w:szCs w:val="28"/>
          <w:lang w:val="kk-KZ" w:eastAsia="ru-RU"/>
        </w:rPr>
        <w:t>Идентификация дегеніміз – бұл басқа адамды сол субьектінің өзінің ерекшеліктеріне саналы немесе санасыз ұқсастыру арқылы түсіну тәсілі.</w:t>
      </w:r>
    </w:p>
    <w:p w:rsidR="00EF3D8C" w:rsidRPr="00C317FA" w:rsidRDefault="00EF3D8C" w:rsidP="00C317FA">
      <w:pPr>
        <w:spacing w:before="100" w:beforeAutospacing="1" w:after="100" w:afterAutospacing="1" w:line="276" w:lineRule="auto"/>
        <w:jc w:val="both"/>
        <w:rPr>
          <w:rFonts w:ascii="Times New Roman" w:eastAsia="Times New Roman" w:hAnsi="Times New Roman" w:cs="Times New Roman"/>
          <w:sz w:val="28"/>
          <w:szCs w:val="28"/>
          <w:lang w:val="kk-KZ" w:eastAsia="ru-RU"/>
        </w:rPr>
      </w:pPr>
      <w:r w:rsidRPr="00C317FA">
        <w:rPr>
          <w:rFonts w:ascii="Times New Roman" w:eastAsia="Times New Roman" w:hAnsi="Times New Roman" w:cs="Times New Roman"/>
          <w:sz w:val="28"/>
          <w:szCs w:val="28"/>
          <w:lang w:val="kk-KZ" w:eastAsia="ru-RU"/>
        </w:rPr>
        <w:t>Қарым-қатынас жағдайында адамдар өзін сол адамның орнына қою әрекеті негізінде басқа адамның ішкі қалпы, ой ниеті, мотивтері мен сезімдері туралы болжамдар жасайды.</w:t>
      </w:r>
    </w:p>
    <w:p w:rsidR="00EF3D8C" w:rsidRPr="00C317FA" w:rsidRDefault="00EF3D8C" w:rsidP="00C317FA">
      <w:pPr>
        <w:spacing w:before="100" w:beforeAutospacing="1" w:after="100" w:afterAutospacing="1" w:line="276" w:lineRule="auto"/>
        <w:jc w:val="both"/>
        <w:rPr>
          <w:rFonts w:ascii="Times New Roman" w:eastAsia="Times New Roman" w:hAnsi="Times New Roman" w:cs="Times New Roman"/>
          <w:sz w:val="28"/>
          <w:szCs w:val="28"/>
          <w:lang w:val="kk-KZ" w:eastAsia="ru-RU"/>
        </w:rPr>
      </w:pPr>
      <w:r w:rsidRPr="00C317FA">
        <w:rPr>
          <w:rFonts w:ascii="Times New Roman" w:eastAsia="Times New Roman" w:hAnsi="Times New Roman" w:cs="Times New Roman"/>
          <w:sz w:val="28"/>
          <w:szCs w:val="28"/>
          <w:lang w:val="kk-KZ" w:eastAsia="ru-RU"/>
        </w:rPr>
        <w:t>Эмпатияны басқа адамды сезіну, оның тебіреністеріне бой ұсына білу деп анықтауға болады, оның эмоциялық жағы басым, егер идентификацияда басқаның «проблемасы» «ойланылса», эмпатияда «сезініледі». Екеуінде де басқаның орнына қоя білу көрінеді, бірақ бастапқысында өзін партнермен теңестіру механизмі, ал соңғысында басқамен теңестіру қажет емес, өз пікірі болуы мүмкін, дегенмен басқаның проблемасын сезіну іске асырылады.</w:t>
      </w:r>
    </w:p>
    <w:p w:rsidR="00EF3D8C" w:rsidRPr="00C317FA" w:rsidRDefault="00EF3D8C" w:rsidP="00C317FA">
      <w:pPr>
        <w:spacing w:before="100" w:beforeAutospacing="1" w:after="100" w:afterAutospacing="1" w:line="276" w:lineRule="auto"/>
        <w:jc w:val="both"/>
        <w:rPr>
          <w:rFonts w:ascii="Times New Roman" w:eastAsia="Times New Roman" w:hAnsi="Times New Roman" w:cs="Times New Roman"/>
          <w:sz w:val="28"/>
          <w:szCs w:val="28"/>
          <w:lang w:val="kk-KZ" w:eastAsia="ru-RU"/>
        </w:rPr>
      </w:pPr>
      <w:r w:rsidRPr="00C317FA">
        <w:rPr>
          <w:rFonts w:ascii="Times New Roman" w:eastAsia="Times New Roman" w:hAnsi="Times New Roman" w:cs="Times New Roman"/>
          <w:sz w:val="28"/>
          <w:szCs w:val="28"/>
          <w:lang w:val="kk-KZ" w:eastAsia="ru-RU"/>
        </w:rPr>
        <w:t>Эмпатия – басқаның қуаныш-сүйініштерін дұрыс сезіне білу қасиеті. Қарым-қатынас жасаудағы эмпатияның болуы психолог, педагог, әлеуметтік қызметкердің кәсіби маңызды қасиеттерінің бірі.</w:t>
      </w:r>
    </w:p>
    <w:p w:rsidR="00EF3D8C" w:rsidRPr="00C317FA" w:rsidRDefault="00EF3D8C" w:rsidP="00C317FA">
      <w:pPr>
        <w:spacing w:before="100" w:beforeAutospacing="1" w:after="100" w:afterAutospacing="1" w:line="276" w:lineRule="auto"/>
        <w:jc w:val="both"/>
        <w:rPr>
          <w:rFonts w:ascii="Times New Roman" w:eastAsia="Times New Roman" w:hAnsi="Times New Roman" w:cs="Times New Roman"/>
          <w:sz w:val="28"/>
          <w:szCs w:val="28"/>
          <w:lang w:val="kk-KZ" w:eastAsia="ru-RU"/>
        </w:rPr>
      </w:pPr>
      <w:r w:rsidRPr="00C317FA">
        <w:rPr>
          <w:rFonts w:ascii="Times New Roman" w:eastAsia="Times New Roman" w:hAnsi="Times New Roman" w:cs="Times New Roman"/>
          <w:sz w:val="28"/>
          <w:szCs w:val="28"/>
          <w:lang w:val="kk-KZ" w:eastAsia="ru-RU"/>
        </w:rPr>
        <w:lastRenderedPageBreak/>
        <w:t>Осы екі жағдайда да, арадағы қарым-қатынастың іске асырылуы, үшінші жағдайдағы партнердің «мені» түсінуіне байланысты. Басқаша айтқанда, бір-бірін түсіну рефлекия құбылысымен күрделенеді. Әлеуметтік психологияда рефлексия – қарым-қатынасқа түсушінің басқа адам оны қалай қабылдайтынын түсінуі. Ол басқаша қабылдау мен түсінуі ғана емес, басқа «мені» қалай түсінетінін білу, ерекше бір-бірін бейнелеу, яғни «мен» басқаларға қалай көрінемін.</w:t>
      </w:r>
    </w:p>
    <w:p w:rsidR="00EF3D8C" w:rsidRPr="00D10943" w:rsidRDefault="00EF3D8C" w:rsidP="00C317FA">
      <w:pPr>
        <w:pStyle w:val="a4"/>
        <w:spacing w:line="276" w:lineRule="auto"/>
        <w:jc w:val="both"/>
        <w:rPr>
          <w:color w:val="FF0000"/>
          <w:sz w:val="28"/>
          <w:szCs w:val="28"/>
          <w:lang w:val="kk-KZ"/>
        </w:rPr>
      </w:pPr>
      <w:r w:rsidRPr="00C317FA">
        <w:rPr>
          <w:sz w:val="28"/>
          <w:szCs w:val="28"/>
          <w:lang w:val="kk-KZ"/>
        </w:rPr>
        <w:t xml:space="preserve">Қарым-қатынас субьектісіне басқа адамды дерексіз жағынан ғана түсіну маңызды емес, сонымен қатар онымен қарым-қатынасқа түскен индивидтің оның өзін қалай қабылдап, түсініп тұрғаны да маңызды. Субьектінің қарым-қатынас серіктесінің оны қалай қабылдайтынын түсіну рефлексия деп аталады. Рефлексия басқа адамды қабылдау құрамына жатады. Сонымен, адамды адамның қабылдауын екі еселенген айналы бейнеленуге ұқсастыруға болады. Адам басқа адамды бейнелегенде, өзін де сол басқаның қабылдау айнасында бейнелейді. Қарым-қатынас процестерінде идентификация мен рефлексия бірігіп әрекет етеді. Егер де әрбір адам басқа адамдар туралы ғылыми негізделген толық хабарлармен қамтамасыз етілген болса, онда ол олармен өзара әрекет ету жолын қатесіз құрастырған болар еді. </w:t>
      </w:r>
      <w:r w:rsidRPr="00D10943">
        <w:rPr>
          <w:color w:val="FF0000"/>
          <w:sz w:val="28"/>
          <w:szCs w:val="28"/>
          <w:lang w:val="kk-KZ"/>
        </w:rPr>
        <w:t>Алайда күнделікті өмірде субьект нақты хабармен қамтамасыз етілмеген болғандықтан басқаларға олардың әрекеті мен қыл Рефлексияны әлеуметтік психологияда зерттегендер: Дж. Холмс,</w:t>
      </w:r>
    </w:p>
    <w:p w:rsidR="00EF3D8C" w:rsidRPr="00C317FA" w:rsidRDefault="00EF3D8C" w:rsidP="00C317FA">
      <w:pPr>
        <w:pStyle w:val="a4"/>
        <w:spacing w:line="276" w:lineRule="auto"/>
        <w:jc w:val="both"/>
        <w:rPr>
          <w:sz w:val="28"/>
          <w:szCs w:val="28"/>
          <w:lang w:val="kk-KZ"/>
        </w:rPr>
      </w:pPr>
      <w:r w:rsidRPr="00C317FA">
        <w:rPr>
          <w:sz w:val="28"/>
          <w:szCs w:val="28"/>
          <w:lang w:val="kk-KZ"/>
        </w:rPr>
        <w:t>Г. Гибш пен М. Форберг, негізінен диадалық (екі адамдық) әрекеттесу тұрғысынан қарастырады. Топтың рефлексиялық құрылымын зерттегенде диадалық әрекеттесумен қатар, топтың ортақ әрекеті және соған байланысты жеке адамаралық қатынастарда пайда болатын рефлексияларда күрделене түседі.</w:t>
      </w:r>
    </w:p>
    <w:p w:rsidR="00EF3D8C" w:rsidRPr="00C317FA" w:rsidRDefault="00EF3D8C" w:rsidP="00C317FA">
      <w:pPr>
        <w:pStyle w:val="a4"/>
        <w:spacing w:line="276" w:lineRule="auto"/>
        <w:jc w:val="both"/>
        <w:rPr>
          <w:sz w:val="28"/>
          <w:szCs w:val="28"/>
          <w:lang w:val="kk-KZ"/>
        </w:rPr>
      </w:pPr>
      <w:r w:rsidRPr="00C317FA">
        <w:rPr>
          <w:sz w:val="28"/>
          <w:szCs w:val="28"/>
          <w:lang w:val="kk-KZ"/>
        </w:rPr>
        <w:t>Гибш пен Форбергтің ұсынған диадалық рефлексиясы схема түрінде былай көрсетіледі:</w:t>
      </w:r>
    </w:p>
    <w:p w:rsidR="00EF3D8C" w:rsidRPr="00EF3D8C" w:rsidRDefault="00EF3D8C" w:rsidP="00C317FA">
      <w:pPr>
        <w:pStyle w:val="a4"/>
        <w:spacing w:line="276" w:lineRule="auto"/>
        <w:jc w:val="both"/>
        <w:rPr>
          <w:sz w:val="28"/>
          <w:szCs w:val="28"/>
        </w:rPr>
      </w:pPr>
      <w:r w:rsidRPr="00EF3D8C">
        <w:rPr>
          <w:sz w:val="28"/>
          <w:szCs w:val="28"/>
        </w:rPr>
        <w:t>Екі партнер бар: А және Б. Олардың арасында қары</w:t>
      </w:r>
      <w:proofErr w:type="gramStart"/>
      <w:r w:rsidRPr="00EF3D8C">
        <w:rPr>
          <w:sz w:val="28"/>
          <w:szCs w:val="28"/>
        </w:rPr>
        <w:t>м-</w:t>
      </w:r>
      <w:proofErr w:type="gramEnd"/>
      <w:r w:rsidRPr="00EF3D8C">
        <w:rPr>
          <w:sz w:val="28"/>
          <w:szCs w:val="28"/>
        </w:rPr>
        <w:t>қатынас бар: А Б және Б. А. Онымен бірге А мен Б-ның өздері туралы түсініктері бар А-А', Б-Б' және басқа туралы түсінігі бар: А-да Б туралы Б'', Б-да А туралы А''. Коммуникативтік процестегі әрекеттесу мына түрде іске асырылады: А, А' тұрғысынан Б''-ге қарап сөйлейді, Б, Б' тұрғысынан А''-ға жауап қатады. Нақты жағдайда осы айтылғандардың қаншалықты жақын екендігін зерттеу қажет, себебі А-да, Б-да обьективті шындықпен сәйкес келмейтін</w:t>
      </w:r>
      <w:proofErr w:type="gramStart"/>
      <w:r w:rsidRPr="00EF3D8C">
        <w:rPr>
          <w:sz w:val="28"/>
          <w:szCs w:val="28"/>
        </w:rPr>
        <w:t xml:space="preserve"> А</w:t>
      </w:r>
      <w:proofErr w:type="gramEnd"/>
      <w:r w:rsidRPr="00EF3D8C">
        <w:rPr>
          <w:sz w:val="28"/>
          <w:szCs w:val="28"/>
        </w:rPr>
        <w:t>'; Б'; А'', Б'' бар екендігін білмейді. Қарым-қатынастың аса табысты болуы А-А' - А'' Б-</w:t>
      </w:r>
      <w:r w:rsidRPr="00EF3D8C">
        <w:rPr>
          <w:sz w:val="28"/>
          <w:szCs w:val="28"/>
        </w:rPr>
        <w:lastRenderedPageBreak/>
        <w:t>Б'-Б'' арасындағы алшақтық неғұрлым аз болуымен байланысты екендігі түсінікті.</w:t>
      </w:r>
    </w:p>
    <w:p w:rsidR="00EF3D8C" w:rsidRPr="00EF3D8C" w:rsidRDefault="00EF3D8C" w:rsidP="00C317FA">
      <w:pPr>
        <w:spacing w:before="100" w:beforeAutospacing="1" w:after="100" w:afterAutospacing="1" w:line="276" w:lineRule="auto"/>
        <w:jc w:val="both"/>
        <w:rPr>
          <w:rFonts w:ascii="Times New Roman" w:eastAsia="Times New Roman" w:hAnsi="Times New Roman" w:cs="Times New Roman"/>
          <w:sz w:val="28"/>
          <w:szCs w:val="28"/>
          <w:lang w:eastAsia="ru-RU"/>
        </w:rPr>
      </w:pPr>
      <w:r w:rsidRPr="00EF3D8C">
        <w:rPr>
          <w:rFonts w:ascii="Times New Roman" w:eastAsia="Times New Roman" w:hAnsi="Times New Roman" w:cs="Times New Roman"/>
          <w:sz w:val="28"/>
          <w:szCs w:val="28"/>
          <w:lang w:eastAsia="ru-RU"/>
        </w:rPr>
        <w:t>ықтарының себептерін есептеуге мәжбүр болады.</w:t>
      </w:r>
    </w:p>
    <w:p w:rsidR="00EF3D8C" w:rsidRPr="00EF3D8C" w:rsidRDefault="00EF3D8C" w:rsidP="00C317FA">
      <w:pPr>
        <w:pStyle w:val="a4"/>
        <w:spacing w:line="276" w:lineRule="auto"/>
        <w:jc w:val="both"/>
        <w:rPr>
          <w:sz w:val="28"/>
          <w:szCs w:val="28"/>
        </w:rPr>
      </w:pPr>
      <w:r w:rsidRPr="00EF3D8C">
        <w:rPr>
          <w:sz w:val="28"/>
          <w:szCs w:val="28"/>
        </w:rPr>
        <w:t>Қабылданатын адамға деген эмоциялық көзқарастардың пайда болу механизмдерін анықтаумен байланысты зерттеу аймағы – аттракция деп аталады. Аттракциның қазақша мағынасы – тартымдылық дегенге жақын. Аттракция, бір жағынан, қабылдаушы үшін басқа адамның тартымдылығының қалыптасу процесі, екіншіден, осы процесс өнімі, яғни көзқарастардың біршама сапасы. Қарым-қатынастың перцептивті жағын зерттегенде осыны есте тұтқан жөн, себебі, бір жағынан, адамдар арасында бір-бірін ұнатушылық, достқ сезімдері немесе, керісінше, жақтырмау сезімдерінің қалыптасуы, екіншіден, бұл құбылыстың қарым-қатынастағы маңызы қандай деген мәселелер туындайды.</w:t>
      </w:r>
    </w:p>
    <w:p w:rsidR="00EF3D8C" w:rsidRPr="00EF3D8C" w:rsidRDefault="00EF3D8C" w:rsidP="00C317FA">
      <w:pPr>
        <w:pStyle w:val="a4"/>
        <w:spacing w:line="276" w:lineRule="auto"/>
        <w:jc w:val="both"/>
        <w:rPr>
          <w:sz w:val="28"/>
          <w:szCs w:val="28"/>
        </w:rPr>
      </w:pPr>
      <w:r w:rsidRPr="00EF3D8C">
        <w:rPr>
          <w:sz w:val="28"/>
          <w:szCs w:val="28"/>
        </w:rPr>
        <w:t>Аттракцияны бір адамның екінші адамға деген әлеуметтік бағдары және сол жағдайда эмоциялық компоненті басым деп қарастыруға болады.</w:t>
      </w:r>
    </w:p>
    <w:p w:rsidR="00EF3D8C" w:rsidRPr="00EF3D8C" w:rsidRDefault="00EF3D8C" w:rsidP="00C317FA">
      <w:pPr>
        <w:pStyle w:val="a4"/>
        <w:spacing w:line="276" w:lineRule="auto"/>
        <w:jc w:val="both"/>
        <w:rPr>
          <w:sz w:val="28"/>
          <w:szCs w:val="28"/>
        </w:rPr>
      </w:pPr>
      <w:r w:rsidRPr="00EF3D8C">
        <w:rPr>
          <w:sz w:val="28"/>
          <w:szCs w:val="28"/>
        </w:rPr>
        <w:t xml:space="preserve">Аттракцияның түрлі деңгешйлері анықталған: ұнатушылық, достық, сүйіспеншілік. Кеңестік әлеуметтік психологияда аттракция көп зерттелінбеген. Қазіргі кезде топтық іс-әрекетте аттракцияны зерттеу </w:t>
      </w:r>
      <w:bookmarkStart w:id="0" w:name="_GoBack"/>
      <w:bookmarkEnd w:id="0"/>
      <w:r w:rsidRPr="00EF3D8C">
        <w:rPr>
          <w:sz w:val="28"/>
          <w:szCs w:val="28"/>
        </w:rPr>
        <w:t>қолға алына бастады.</w:t>
      </w:r>
    </w:p>
    <w:p w:rsidR="00EF3D8C" w:rsidRPr="00EF3D8C" w:rsidRDefault="00EF3D8C" w:rsidP="00C317FA">
      <w:pPr>
        <w:pStyle w:val="a4"/>
        <w:spacing w:line="276" w:lineRule="auto"/>
        <w:jc w:val="both"/>
        <w:rPr>
          <w:sz w:val="28"/>
          <w:szCs w:val="28"/>
        </w:rPr>
      </w:pPr>
      <w:r w:rsidRPr="00EF3D8C">
        <w:rPr>
          <w:sz w:val="28"/>
          <w:szCs w:val="28"/>
        </w:rPr>
        <w:t>Әлеуметтік психологияның ерекше саласы – каузалды атрибуция деп аталады. Зерттеушілер Г. Келли, Э. Джонс, К. Дэвис, Д. Кенноуз, Р. Нисбет, Л. Стрикленд. Атрибуцияның аудармасы, телу, есептеу дегенге келеді. Латын тілінен аударғанда «causa» - себеп, яғни каузалды атрибуцияны – себепті телу деп түсінуге болады. Каузалды атрибуция адамдар туралы алынған мәлімет жеткіліксіз болғанда, оның мүмкін әрекеттері мен қасиеттерін тауып, сол обьектіге телу жағдайы. Г. Келли атрибуцияның үш түрін қарастырады: жеке тұлғалық атрибуция, обьектілік атрибуция және жағдайлық атрибуция. Бақылаушы көбіне жеке тұлғалық атрибуцияны пайдаланады (әрекет себептері сол әрекетті жасаушыға телінеді), ал қатысушы көбінесе жағдайлық атрибуцияны (әрекет себептері жағдайларға телінеді). Мұндай жағдайлар, әсіресе табысқа жету мен сәтсіздік себептерін телігенде айқын көрінеді.</w:t>
      </w:r>
    </w:p>
    <w:p w:rsidR="00EF3D8C" w:rsidRPr="00EF3D8C" w:rsidRDefault="00EF3D8C" w:rsidP="00C317FA">
      <w:pPr>
        <w:pStyle w:val="a4"/>
        <w:spacing w:line="276" w:lineRule="auto"/>
        <w:jc w:val="both"/>
        <w:rPr>
          <w:sz w:val="28"/>
          <w:szCs w:val="28"/>
        </w:rPr>
      </w:pPr>
      <w:r w:rsidRPr="00EF3D8C">
        <w:rPr>
          <w:sz w:val="28"/>
          <w:szCs w:val="28"/>
        </w:rPr>
        <w:t xml:space="preserve">Әлеуметтік психологияға енгізген Ф. Хайдердің идеясы бойынша, адамдар негізінде былай ойлайды: «жаман адамға жаман қасиеттер тән», «жақсыға – </w:t>
      </w:r>
      <w:r w:rsidRPr="00EF3D8C">
        <w:rPr>
          <w:sz w:val="28"/>
          <w:szCs w:val="28"/>
        </w:rPr>
        <w:lastRenderedPageBreak/>
        <w:t>жақсы қасиеттер», яғни «жаман» адамдарға әрқашан жаман істер телінеді, ал «жақсыларға» - жақсы істер телінеді.</w:t>
      </w:r>
    </w:p>
    <w:p w:rsidR="00EF3D8C" w:rsidRPr="00EF3D8C" w:rsidRDefault="00EF3D8C" w:rsidP="00C317FA">
      <w:pPr>
        <w:pStyle w:val="a4"/>
        <w:spacing w:line="276" w:lineRule="auto"/>
        <w:jc w:val="both"/>
        <w:rPr>
          <w:sz w:val="28"/>
          <w:szCs w:val="28"/>
        </w:rPr>
      </w:pPr>
      <w:r w:rsidRPr="00EF3D8C">
        <w:rPr>
          <w:sz w:val="28"/>
          <w:szCs w:val="28"/>
        </w:rPr>
        <w:t>Сонымен қатар каузалды атрибуция теориясында «жаман» адамға теріс істер телінгенімен, қабылдаушы өзін тек оң әрекеттер жасаушы деп бағалауы да қарастырылады. Көптеген эксперименттердің нәтижелері адам қабылдауында маңызды рол атқаратын бағдар (установка) мәселесіне келіп тіреледі, әсіресе, оның маңызы таныс емес адам туралы алғашқы ой қалыптасуында ерекше екенімен анықталады.</w:t>
      </w:r>
    </w:p>
    <w:p w:rsidR="00EF3D8C" w:rsidRPr="00EF3D8C" w:rsidRDefault="00EF3D8C" w:rsidP="00C317FA">
      <w:pPr>
        <w:pStyle w:val="a4"/>
        <w:spacing w:line="276" w:lineRule="auto"/>
        <w:jc w:val="both"/>
        <w:rPr>
          <w:sz w:val="28"/>
          <w:szCs w:val="28"/>
        </w:rPr>
      </w:pPr>
      <w:r w:rsidRPr="00EF3D8C">
        <w:rPr>
          <w:sz w:val="28"/>
          <w:szCs w:val="28"/>
        </w:rPr>
        <w:t>Майрон Ротбарт пен Памела Биллер (1977) өз экспериментінде суретте көрсетілген адамның бет әлпетінің көрінісіне баға беруді өтінген. Бір топ адамдарға – суреттегі адам туралы, гестапо бастығы, концентрация лагеріндегі жан түршіктірер медициналық экспериментке кінәлі деп айтқан. Ол адамдар, суретіне қарап, оны қатыгез адам деп бағалаған. (Бет әлпетінде кекесінді жымию бар емес пе?). басқа адамдарға астыртын: сол суреттегі адам туралы – нацистерге қарсы күресетін қозғалыс жетекшісі деген, ал олар суреттегі адамды ақ ниетті, мейірімді адам сипаттаған. (Суретке қараңыз: көздері қандай қамқор және ол күлімсіреп тұр емес пе?)</w:t>
      </w:r>
    </w:p>
    <w:p w:rsidR="00EF3D8C" w:rsidRPr="00EF3D8C" w:rsidRDefault="00EF3D8C" w:rsidP="00C317FA">
      <w:pPr>
        <w:pStyle w:val="a4"/>
        <w:spacing w:line="276" w:lineRule="auto"/>
        <w:jc w:val="both"/>
        <w:rPr>
          <w:sz w:val="28"/>
          <w:szCs w:val="28"/>
        </w:rPr>
      </w:pPr>
      <w:r w:rsidRPr="00EF3D8C">
        <w:rPr>
          <w:sz w:val="28"/>
          <w:szCs w:val="28"/>
        </w:rPr>
        <w:t>Осы сияқты құбылыс А.А. Бодалевтің эксперименттерінде (1982) де анықталған. Бір адамның суреті студенттердің екі тобына көрсетілген. Бір топтағы студенттерге ол адам – қылмыскер, ал екінші топтағыларға сол адам туралы – көрнекті ғалым деп айтылған. Бірінші жағдайда студенттер: суреттегі адамның тереңде орналасқан көздері құпия қаһарын, алға қарай шыққан иегі қылмыстың түбіне шейін жететінін көрсетеді, т.с.с. сипаттамалар берген. Екінші топтағылар сол тереңде орналасқан көздер терең ойлы адамды, ал алға кеткен иегі – білім жолында кездесетін қиындықтарды жеңуге қажетті күш-жігері, т.с.с. деп бағаланған.</w:t>
      </w:r>
    </w:p>
    <w:p w:rsidR="00EF3D8C" w:rsidRPr="00EF3D8C" w:rsidRDefault="00EF3D8C" w:rsidP="00C317FA">
      <w:pPr>
        <w:pStyle w:val="a4"/>
        <w:spacing w:line="276" w:lineRule="auto"/>
        <w:jc w:val="both"/>
        <w:rPr>
          <w:sz w:val="28"/>
          <w:szCs w:val="28"/>
        </w:rPr>
      </w:pPr>
      <w:r w:rsidRPr="00EF3D8C">
        <w:rPr>
          <w:sz w:val="28"/>
          <w:szCs w:val="28"/>
        </w:rPr>
        <w:t>Мұндай зерттеулер тұлғааралық қатынаста қандай сипаттамалар маңызды, қандай жағдайда қалай көрінеді деген сияқты сұрақтарға жауап беруге тырысады.</w:t>
      </w:r>
    </w:p>
    <w:p w:rsidR="00EF3D8C" w:rsidRPr="00EF3D8C" w:rsidRDefault="00EF3D8C" w:rsidP="00C317FA">
      <w:pPr>
        <w:pStyle w:val="a4"/>
        <w:spacing w:line="276" w:lineRule="auto"/>
        <w:jc w:val="both"/>
        <w:rPr>
          <w:sz w:val="28"/>
          <w:szCs w:val="28"/>
        </w:rPr>
      </w:pPr>
      <w:r w:rsidRPr="00EF3D8C">
        <w:rPr>
          <w:sz w:val="28"/>
          <w:szCs w:val="28"/>
        </w:rPr>
        <w:t>Тұлғааралық қатынастарда адамдардың бір-бірін қабылдауында тағы да зерттеу саласы болып табылатын түрлі «эффектілерді» де есепке алу қажет. Үш түрлі «эффектілер» көбірек зерттелген: ореол эффектісі (ореол – құрмет, даңқ), жаңа мен алғашқылық эффектісі және стереотип эффектісі (таптаурын). (2 схемада).</w:t>
      </w:r>
    </w:p>
    <w:p w:rsidR="00EF3D8C" w:rsidRPr="00EF3D8C" w:rsidRDefault="00EF3D8C" w:rsidP="00C317FA">
      <w:pPr>
        <w:pStyle w:val="a4"/>
        <w:spacing w:line="276" w:lineRule="auto"/>
        <w:jc w:val="both"/>
        <w:rPr>
          <w:sz w:val="28"/>
          <w:szCs w:val="28"/>
        </w:rPr>
      </w:pPr>
      <w:r w:rsidRPr="00EF3D8C">
        <w:rPr>
          <w:sz w:val="28"/>
          <w:szCs w:val="28"/>
        </w:rPr>
        <w:lastRenderedPageBreak/>
        <w:t>«Құрмет эффектісінде» қабылдаушыға алдын-ала қабылданатын адам туралы арнаулы бағдар беріледі, белгілі қасиеттер телінеді: ол адам туралы алынған мәлімет алдын-ала жасалынған бейненің үстіне салынады. Бұрын жасалынған бейне «құрмет» рөлін атқарып, нақты қасиеттерді көріп, дұрыс қабылдауға кедергі жасайды.</w:t>
      </w:r>
    </w:p>
    <w:p w:rsidR="00EF3D8C" w:rsidRPr="00EF3D8C" w:rsidRDefault="00EF3D8C" w:rsidP="00C317FA">
      <w:pPr>
        <w:pStyle w:val="a4"/>
        <w:spacing w:line="276" w:lineRule="auto"/>
        <w:jc w:val="both"/>
        <w:rPr>
          <w:sz w:val="28"/>
          <w:szCs w:val="28"/>
        </w:rPr>
      </w:pPr>
      <w:r w:rsidRPr="00EF3D8C">
        <w:rPr>
          <w:sz w:val="28"/>
          <w:szCs w:val="28"/>
        </w:rPr>
        <w:t>Бұл эффектімен «жаңа» және «алғашқы» эффектілері тығыз байланысты. Бұл екеуі де адам туралы берілетін мәліметтің ретімен байланысты. Бір экспериментте студенттердің төрт түрлі тобына таныс емес адамды көрсеткен. 1-топқа бұл адам – экстраверт, 2-ге – интраверт, 3-топқа алдымен экстраверт, кейіннен интраверт, 4-топқа керісінше деп айтылған. Барлық төрт топқа бейтаныс адамды алдын-ала айтылған тұлғалық қасиеттері терминдерімен сипаттап беру ұсынылған. Алғашқы екі топтағылар қиындықсыз сипаттаса, үшінші және төртінші топтағы сипаттамалар тікелей мәлімет ретіне байланысты болған, яғни алдымен айтылған мәлімет басым болған. Осындай эффект «алғашқы» эффект деп аталынады. Ал керісінше, таныс адамды сипаттауда «жаңалық» эффектісі басым, бұл жерде кейін айтылған мәлімет, яғни жаңалау мәлімет маңыздырақ екені анықталған.</w:t>
      </w:r>
    </w:p>
    <w:p w:rsidR="00A33302" w:rsidRPr="00EF3D8C" w:rsidRDefault="00A33302" w:rsidP="00C317FA">
      <w:pPr>
        <w:spacing w:line="276" w:lineRule="auto"/>
        <w:jc w:val="both"/>
        <w:rPr>
          <w:rFonts w:ascii="Times New Roman" w:hAnsi="Times New Roman" w:cs="Times New Roman"/>
          <w:sz w:val="28"/>
          <w:szCs w:val="28"/>
        </w:rPr>
      </w:pPr>
    </w:p>
    <w:sectPr w:rsidR="00A33302" w:rsidRPr="00EF3D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D0"/>
    <w:rsid w:val="003C1F5B"/>
    <w:rsid w:val="00A33302"/>
    <w:rsid w:val="00AE79D0"/>
    <w:rsid w:val="00C317FA"/>
    <w:rsid w:val="00D10943"/>
    <w:rsid w:val="00EF3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3D8C"/>
    <w:rPr>
      <w:color w:val="0000FF"/>
      <w:u w:val="single"/>
    </w:rPr>
  </w:style>
  <w:style w:type="paragraph" w:styleId="a4">
    <w:name w:val="Normal (Web)"/>
    <w:basedOn w:val="a"/>
    <w:uiPriority w:val="99"/>
    <w:semiHidden/>
    <w:unhideWhenUsed/>
    <w:rsid w:val="00EF3D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3D8C"/>
    <w:rPr>
      <w:color w:val="0000FF"/>
      <w:u w:val="single"/>
    </w:rPr>
  </w:style>
  <w:style w:type="paragraph" w:styleId="a4">
    <w:name w:val="Normal (Web)"/>
    <w:basedOn w:val="a"/>
    <w:uiPriority w:val="99"/>
    <w:semiHidden/>
    <w:unhideWhenUsed/>
    <w:rsid w:val="00EF3D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79784">
      <w:bodyDiv w:val="1"/>
      <w:marLeft w:val="0"/>
      <w:marRight w:val="0"/>
      <w:marTop w:val="0"/>
      <w:marBottom w:val="0"/>
      <w:divBdr>
        <w:top w:val="none" w:sz="0" w:space="0" w:color="auto"/>
        <w:left w:val="none" w:sz="0" w:space="0" w:color="auto"/>
        <w:bottom w:val="none" w:sz="0" w:space="0" w:color="auto"/>
        <w:right w:val="none" w:sz="0" w:space="0" w:color="auto"/>
      </w:divBdr>
    </w:div>
    <w:div w:id="591475960">
      <w:bodyDiv w:val="1"/>
      <w:marLeft w:val="0"/>
      <w:marRight w:val="0"/>
      <w:marTop w:val="0"/>
      <w:marBottom w:val="0"/>
      <w:divBdr>
        <w:top w:val="none" w:sz="0" w:space="0" w:color="auto"/>
        <w:left w:val="none" w:sz="0" w:space="0" w:color="auto"/>
        <w:bottom w:val="none" w:sz="0" w:space="0" w:color="auto"/>
        <w:right w:val="none" w:sz="0" w:space="0" w:color="auto"/>
      </w:divBdr>
    </w:div>
    <w:div w:id="663360311">
      <w:bodyDiv w:val="1"/>
      <w:marLeft w:val="0"/>
      <w:marRight w:val="0"/>
      <w:marTop w:val="0"/>
      <w:marBottom w:val="0"/>
      <w:divBdr>
        <w:top w:val="none" w:sz="0" w:space="0" w:color="auto"/>
        <w:left w:val="none" w:sz="0" w:space="0" w:color="auto"/>
        <w:bottom w:val="none" w:sz="0" w:space="0" w:color="auto"/>
        <w:right w:val="none" w:sz="0" w:space="0" w:color="auto"/>
      </w:divBdr>
    </w:div>
    <w:div w:id="911349682">
      <w:bodyDiv w:val="1"/>
      <w:marLeft w:val="0"/>
      <w:marRight w:val="0"/>
      <w:marTop w:val="0"/>
      <w:marBottom w:val="0"/>
      <w:divBdr>
        <w:top w:val="none" w:sz="0" w:space="0" w:color="auto"/>
        <w:left w:val="none" w:sz="0" w:space="0" w:color="auto"/>
        <w:bottom w:val="none" w:sz="0" w:space="0" w:color="auto"/>
        <w:right w:val="none" w:sz="0" w:space="0" w:color="auto"/>
      </w:divBdr>
      <w:divsChild>
        <w:div w:id="1027172237">
          <w:marLeft w:val="0"/>
          <w:marRight w:val="0"/>
          <w:marTop w:val="0"/>
          <w:marBottom w:val="0"/>
          <w:divBdr>
            <w:top w:val="none" w:sz="0" w:space="0" w:color="auto"/>
            <w:left w:val="none" w:sz="0" w:space="0" w:color="auto"/>
            <w:bottom w:val="none" w:sz="0" w:space="0" w:color="auto"/>
            <w:right w:val="none" w:sz="0" w:space="0" w:color="auto"/>
          </w:divBdr>
        </w:div>
      </w:divsChild>
    </w:div>
    <w:div w:id="156502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2142</Words>
  <Characters>12212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Designation</cp:lastModifiedBy>
  <cp:revision>4</cp:revision>
  <dcterms:created xsi:type="dcterms:W3CDTF">2020-02-19T02:15:00Z</dcterms:created>
  <dcterms:modified xsi:type="dcterms:W3CDTF">2020-10-22T09:23:00Z</dcterms:modified>
</cp:coreProperties>
</file>